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F4E" w:rsidRDefault="00CF5F26">
      <w:pPr>
        <w:pStyle w:val="a3"/>
        <w:spacing w:before="68"/>
        <w:ind w:left="1668" w:firstLine="0"/>
        <w:jc w:val="left"/>
      </w:pPr>
      <w:r>
        <w:t>Аннотация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музыке</w:t>
      </w:r>
      <w:r>
        <w:rPr>
          <w:spacing w:val="-2"/>
        </w:rPr>
        <w:t xml:space="preserve"> </w:t>
      </w:r>
      <w:r>
        <w:t>5-8</w:t>
      </w:r>
      <w:r>
        <w:rPr>
          <w:spacing w:val="-2"/>
        </w:rPr>
        <w:t xml:space="preserve"> </w:t>
      </w:r>
      <w:r>
        <w:t>класс</w:t>
      </w:r>
      <w:r>
        <w:rPr>
          <w:spacing w:val="-1"/>
        </w:rPr>
        <w:t xml:space="preserve"> </w:t>
      </w:r>
      <w:r w:rsidR="004D12EC">
        <w:t>2025</w:t>
      </w:r>
      <w:r>
        <w:t>-</w:t>
      </w:r>
      <w:r w:rsidR="004D12EC">
        <w:rPr>
          <w:spacing w:val="-2"/>
        </w:rPr>
        <w:t>2026</w:t>
      </w:r>
      <w:r>
        <w:rPr>
          <w:spacing w:val="-2"/>
        </w:rPr>
        <w:t>уч</w:t>
      </w:r>
      <w:proofErr w:type="gramStart"/>
      <w:r>
        <w:rPr>
          <w:spacing w:val="-2"/>
        </w:rPr>
        <w:t>.г</w:t>
      </w:r>
      <w:proofErr w:type="gramEnd"/>
      <w:r>
        <w:rPr>
          <w:spacing w:val="-2"/>
        </w:rPr>
        <w:t>од.</w:t>
      </w:r>
    </w:p>
    <w:p w:rsidR="005C4F4E" w:rsidRPr="00CF5F26" w:rsidRDefault="00CF5F26">
      <w:pPr>
        <w:spacing w:before="240" w:line="264" w:lineRule="auto"/>
        <w:ind w:left="107" w:right="103" w:firstLine="600"/>
        <w:jc w:val="both"/>
        <w:rPr>
          <w:highlight w:val="lightGray"/>
        </w:rPr>
      </w:pPr>
      <w:proofErr w:type="gramStart"/>
      <w:r>
        <w:rPr>
          <w:sz w:val="24"/>
        </w:rPr>
        <w:t xml:space="preserve">Рабочая программа по музыке основного общего образования разработана в соответствии с требованиями Федерального государственного образовательного стандарта основного общего образования (ФГОСООО) на основе Федеральной рабочей программы по музыке, </w:t>
      </w:r>
      <w:r w:rsidRPr="00CF5F26">
        <w:rPr>
          <w:color w:val="363636"/>
          <w:highlight w:val="lightGray"/>
          <w:shd w:val="clear" w:color="auto" w:fill="FAE294"/>
        </w:rPr>
        <w:t>Приказом</w:t>
      </w:r>
      <w:r w:rsidRPr="00CF5F26">
        <w:rPr>
          <w:color w:val="363636"/>
          <w:highlight w:val="lightGray"/>
        </w:rPr>
        <w:t xml:space="preserve"> </w:t>
      </w:r>
      <w:r w:rsidRPr="00CF5F26">
        <w:rPr>
          <w:color w:val="363636"/>
          <w:highlight w:val="lightGray"/>
          <w:shd w:val="clear" w:color="auto" w:fill="FAE294"/>
        </w:rPr>
        <w:t>Министерства просвещения Российской Федерации № 568 от 18.07.2022 “О внесении изменений в</w:t>
      </w:r>
      <w:r w:rsidRPr="00CF5F26">
        <w:rPr>
          <w:color w:val="363636"/>
          <w:highlight w:val="lightGray"/>
        </w:rPr>
        <w:t xml:space="preserve"> </w:t>
      </w:r>
      <w:r w:rsidRPr="00CF5F26">
        <w:rPr>
          <w:color w:val="363636"/>
          <w:highlight w:val="lightGray"/>
          <w:shd w:val="clear" w:color="auto" w:fill="FAE294"/>
        </w:rPr>
        <w:t>федеральный государственный образовательный стандарт основного общего образования” (Зарегистрирован</w:t>
      </w:r>
      <w:r w:rsidRPr="00CF5F26">
        <w:rPr>
          <w:color w:val="363636"/>
          <w:highlight w:val="lightGray"/>
        </w:rPr>
        <w:t xml:space="preserve"> </w:t>
      </w:r>
      <w:r w:rsidRPr="00CF5F26">
        <w:rPr>
          <w:color w:val="363636"/>
          <w:highlight w:val="lightGray"/>
          <w:shd w:val="clear" w:color="auto" w:fill="FAE294"/>
        </w:rPr>
        <w:t>17.08.2022</w:t>
      </w:r>
      <w:r w:rsidRPr="00CF5F26">
        <w:rPr>
          <w:color w:val="363636"/>
          <w:spacing w:val="40"/>
          <w:highlight w:val="lightGray"/>
          <w:shd w:val="clear" w:color="auto" w:fill="FAE294"/>
        </w:rPr>
        <w:t xml:space="preserve"> </w:t>
      </w:r>
      <w:r w:rsidRPr="00CF5F26">
        <w:rPr>
          <w:color w:val="363636"/>
          <w:highlight w:val="lightGray"/>
          <w:shd w:val="clear" w:color="auto" w:fill="FAE294"/>
        </w:rPr>
        <w:t>№</w:t>
      </w:r>
      <w:r w:rsidRPr="00CF5F26">
        <w:rPr>
          <w:color w:val="363636"/>
          <w:spacing w:val="40"/>
          <w:highlight w:val="lightGray"/>
          <w:shd w:val="clear" w:color="auto" w:fill="FAE294"/>
        </w:rPr>
        <w:t xml:space="preserve"> </w:t>
      </w:r>
      <w:r w:rsidRPr="00CF5F26">
        <w:rPr>
          <w:color w:val="363636"/>
          <w:highlight w:val="lightGray"/>
          <w:shd w:val="clear" w:color="auto" w:fill="FAE294"/>
        </w:rPr>
        <w:t>69675),</w:t>
      </w:r>
      <w:r w:rsidRPr="00CF5F26">
        <w:rPr>
          <w:color w:val="363636"/>
          <w:spacing w:val="39"/>
          <w:highlight w:val="lightGray"/>
          <w:shd w:val="clear" w:color="auto" w:fill="FAE294"/>
        </w:rPr>
        <w:t xml:space="preserve"> </w:t>
      </w:r>
      <w:r w:rsidRPr="00CF5F26">
        <w:rPr>
          <w:color w:val="363636"/>
          <w:highlight w:val="lightGray"/>
          <w:shd w:val="clear" w:color="auto" w:fill="FAE294"/>
        </w:rPr>
        <w:t>Приказом</w:t>
      </w:r>
      <w:r w:rsidRPr="00CF5F26">
        <w:rPr>
          <w:color w:val="363636"/>
          <w:spacing w:val="40"/>
          <w:highlight w:val="lightGray"/>
          <w:shd w:val="clear" w:color="auto" w:fill="FAE294"/>
        </w:rPr>
        <w:t xml:space="preserve"> </w:t>
      </w:r>
      <w:r w:rsidRPr="00CF5F26">
        <w:rPr>
          <w:color w:val="363636"/>
          <w:highlight w:val="lightGray"/>
          <w:shd w:val="clear" w:color="auto" w:fill="FAE294"/>
        </w:rPr>
        <w:t>Министерства</w:t>
      </w:r>
      <w:r w:rsidRPr="00CF5F26">
        <w:rPr>
          <w:color w:val="363636"/>
          <w:spacing w:val="40"/>
          <w:highlight w:val="lightGray"/>
          <w:shd w:val="clear" w:color="auto" w:fill="FAE294"/>
        </w:rPr>
        <w:t xml:space="preserve"> </w:t>
      </w:r>
      <w:r w:rsidRPr="00CF5F26">
        <w:rPr>
          <w:color w:val="363636"/>
          <w:highlight w:val="lightGray"/>
          <w:shd w:val="clear" w:color="auto" w:fill="FAE294"/>
        </w:rPr>
        <w:t>просвещения</w:t>
      </w:r>
      <w:r w:rsidRPr="00CF5F26">
        <w:rPr>
          <w:color w:val="363636"/>
          <w:spacing w:val="40"/>
          <w:highlight w:val="lightGray"/>
          <w:shd w:val="clear" w:color="auto" w:fill="FAE294"/>
        </w:rPr>
        <w:t xml:space="preserve"> </w:t>
      </w:r>
      <w:r w:rsidRPr="00CF5F26">
        <w:rPr>
          <w:color w:val="363636"/>
          <w:highlight w:val="lightGray"/>
          <w:shd w:val="clear" w:color="auto" w:fill="FAE294"/>
        </w:rPr>
        <w:t>Российской</w:t>
      </w:r>
      <w:r w:rsidRPr="00CF5F26">
        <w:rPr>
          <w:color w:val="363636"/>
          <w:spacing w:val="40"/>
          <w:highlight w:val="lightGray"/>
          <w:shd w:val="clear" w:color="auto" w:fill="FAE294"/>
        </w:rPr>
        <w:t xml:space="preserve"> </w:t>
      </w:r>
      <w:r w:rsidRPr="00CF5F26">
        <w:rPr>
          <w:color w:val="363636"/>
          <w:highlight w:val="lightGray"/>
          <w:shd w:val="clear" w:color="auto" w:fill="FAE294"/>
        </w:rPr>
        <w:t>Федерации</w:t>
      </w:r>
      <w:r w:rsidRPr="00CF5F26">
        <w:rPr>
          <w:color w:val="363636"/>
          <w:spacing w:val="40"/>
          <w:highlight w:val="lightGray"/>
          <w:shd w:val="clear" w:color="auto" w:fill="FAE294"/>
        </w:rPr>
        <w:t xml:space="preserve"> </w:t>
      </w:r>
      <w:r w:rsidRPr="00CF5F26">
        <w:rPr>
          <w:color w:val="363636"/>
          <w:highlight w:val="lightGray"/>
          <w:shd w:val="clear" w:color="auto" w:fill="FAE294"/>
        </w:rPr>
        <w:t>от</w:t>
      </w:r>
      <w:r w:rsidRPr="00CF5F26">
        <w:rPr>
          <w:color w:val="363636"/>
          <w:spacing w:val="40"/>
          <w:highlight w:val="lightGray"/>
          <w:shd w:val="clear" w:color="auto" w:fill="FAE294"/>
        </w:rPr>
        <w:t xml:space="preserve"> </w:t>
      </w:r>
      <w:r w:rsidRPr="00CF5F26">
        <w:rPr>
          <w:color w:val="363636"/>
          <w:highlight w:val="lightGray"/>
          <w:shd w:val="clear" w:color="auto" w:fill="FAE294"/>
        </w:rPr>
        <w:t>31.05.2021</w:t>
      </w:r>
      <w:r w:rsidRPr="00CF5F26">
        <w:rPr>
          <w:color w:val="363636"/>
          <w:spacing w:val="40"/>
          <w:highlight w:val="lightGray"/>
          <w:shd w:val="clear" w:color="auto" w:fill="FAE294"/>
        </w:rPr>
        <w:t xml:space="preserve"> </w:t>
      </w:r>
      <w:r w:rsidRPr="00CF5F26">
        <w:rPr>
          <w:color w:val="363636"/>
          <w:highlight w:val="lightGray"/>
          <w:shd w:val="clear" w:color="auto" w:fill="FAE294"/>
        </w:rPr>
        <w:t>№</w:t>
      </w:r>
      <w:r w:rsidRPr="00CF5F26">
        <w:rPr>
          <w:color w:val="363636"/>
          <w:spacing w:val="40"/>
          <w:highlight w:val="lightGray"/>
          <w:shd w:val="clear" w:color="auto" w:fill="FAE294"/>
        </w:rPr>
        <w:t xml:space="preserve"> </w:t>
      </w:r>
      <w:r w:rsidRPr="00CF5F26">
        <w:rPr>
          <w:color w:val="363636"/>
          <w:highlight w:val="lightGray"/>
          <w:shd w:val="clear" w:color="auto" w:fill="FAE294"/>
        </w:rPr>
        <w:t>287</w:t>
      </w:r>
      <w:proofErr w:type="gramEnd"/>
    </w:p>
    <w:p w:rsidR="005C4F4E" w:rsidRDefault="00CF5F26">
      <w:pPr>
        <w:spacing w:before="1" w:line="264" w:lineRule="auto"/>
        <w:ind w:left="107" w:right="103"/>
        <w:jc w:val="both"/>
        <w:rPr>
          <w:sz w:val="24"/>
        </w:rPr>
      </w:pPr>
      <w:r w:rsidRPr="00CF5F26">
        <w:rPr>
          <w:color w:val="363636"/>
          <w:highlight w:val="lightGray"/>
          <w:shd w:val="clear" w:color="auto" w:fill="FAE294"/>
        </w:rPr>
        <w:t>«</w:t>
      </w:r>
      <w:proofErr w:type="spellStart"/>
      <w:r w:rsidRPr="00CF5F26">
        <w:rPr>
          <w:color w:val="363636"/>
          <w:highlight w:val="lightGray"/>
          <w:shd w:val="clear" w:color="auto" w:fill="FAE294"/>
        </w:rPr>
        <w:t>Обутверждении</w:t>
      </w:r>
      <w:proofErr w:type="spellEnd"/>
      <w:r w:rsidRPr="00CF5F26">
        <w:rPr>
          <w:color w:val="363636"/>
          <w:highlight w:val="lightGray"/>
          <w:shd w:val="clear" w:color="auto" w:fill="FAE294"/>
        </w:rPr>
        <w:t xml:space="preserve"> федерального государственного образовательного стандарта основного общего</w:t>
      </w:r>
      <w:r w:rsidRPr="00CF5F26">
        <w:rPr>
          <w:color w:val="363636"/>
          <w:highlight w:val="lightGray"/>
        </w:rPr>
        <w:t xml:space="preserve"> </w:t>
      </w:r>
      <w:r w:rsidRPr="00CF5F26">
        <w:rPr>
          <w:color w:val="363636"/>
          <w:highlight w:val="lightGray"/>
          <w:shd w:val="clear" w:color="auto" w:fill="FAE294"/>
        </w:rPr>
        <w:t>образования» (Зарегистрирован 05.07.2021 № 64101),</w:t>
      </w:r>
      <w:r>
        <w:rPr>
          <w:color w:val="363636"/>
          <w:shd w:val="clear" w:color="auto" w:fill="FAE294"/>
        </w:rPr>
        <w:t xml:space="preserve"> </w:t>
      </w:r>
      <w:r>
        <w:rPr>
          <w:color w:val="363636"/>
        </w:rPr>
        <w:t>ФОП основного общего образовани</w:t>
      </w:r>
      <w:proofErr w:type="gramStart"/>
      <w:r>
        <w:rPr>
          <w:color w:val="363636"/>
        </w:rPr>
        <w:t>я</w:t>
      </w:r>
      <w:r>
        <w:rPr>
          <w:b/>
          <w:color w:val="363636"/>
        </w:rPr>
        <w:t>(</w:t>
      </w:r>
      <w:proofErr w:type="gramEnd"/>
      <w:r>
        <w:rPr>
          <w:color w:val="363636"/>
          <w:sz w:val="21"/>
        </w:rPr>
        <w:t>Приказ Министерства просвещения Российской Федерации от 18.05.2023 № 370 “Об утверждении федеральной образовательной программы</w:t>
      </w:r>
      <w:r>
        <w:rPr>
          <w:color w:val="363636"/>
          <w:spacing w:val="-1"/>
          <w:sz w:val="21"/>
        </w:rPr>
        <w:t xml:space="preserve"> </w:t>
      </w:r>
      <w:r>
        <w:rPr>
          <w:color w:val="363636"/>
          <w:sz w:val="21"/>
        </w:rPr>
        <w:t>основного общего образования” (Зарегистрирован 12.07.2023))</w:t>
      </w:r>
      <w:r>
        <w:rPr>
          <w:color w:val="000000"/>
          <w:sz w:val="24"/>
        </w:rPr>
        <w:t>,(</w:t>
      </w:r>
      <w:r>
        <w:rPr>
          <w:i/>
          <w:color w:val="000000"/>
          <w:sz w:val="24"/>
        </w:rPr>
        <w:t>одобрена решением ФУМО по общему образованию протокол 3/21 от 27.09.2021 г.</w:t>
      </w:r>
      <w:r>
        <w:rPr>
          <w:color w:val="000000"/>
          <w:sz w:val="24"/>
        </w:rPr>
        <w:t xml:space="preserve">), планируемых </w:t>
      </w:r>
      <w:proofErr w:type="spellStart"/>
      <w:r>
        <w:rPr>
          <w:color w:val="000000"/>
          <w:sz w:val="24"/>
        </w:rPr>
        <w:t>результатовосновного</w:t>
      </w:r>
      <w:proofErr w:type="spellEnd"/>
      <w:r>
        <w:rPr>
          <w:color w:val="000000"/>
          <w:sz w:val="24"/>
        </w:rPr>
        <w:t xml:space="preserve"> общего образования в соответствии с ФГОС ООО 2021 г, УМК «Музыка» </w:t>
      </w:r>
      <w:proofErr w:type="spellStart"/>
      <w:r>
        <w:rPr>
          <w:color w:val="000000"/>
          <w:sz w:val="24"/>
        </w:rPr>
        <w:t>авторовСергеевой</w:t>
      </w:r>
      <w:proofErr w:type="spellEnd"/>
      <w:r>
        <w:rPr>
          <w:color w:val="000000"/>
          <w:sz w:val="24"/>
        </w:rPr>
        <w:t xml:space="preserve"> Г. </w:t>
      </w:r>
      <w:proofErr w:type="spellStart"/>
      <w:r>
        <w:rPr>
          <w:color w:val="000000"/>
          <w:sz w:val="24"/>
        </w:rPr>
        <w:t>П.,Критской</w:t>
      </w:r>
      <w:proofErr w:type="spellEnd"/>
      <w:r>
        <w:rPr>
          <w:color w:val="000000"/>
          <w:sz w:val="24"/>
        </w:rPr>
        <w:t xml:space="preserve"> Е. Д. (</w:t>
      </w:r>
      <w:r>
        <w:rPr>
          <w:i/>
          <w:color w:val="000000"/>
          <w:sz w:val="24"/>
        </w:rPr>
        <w:t>1.1.</w:t>
      </w:r>
      <w:r>
        <w:rPr>
          <w:i/>
          <w:color w:val="000000"/>
          <w:spacing w:val="40"/>
          <w:sz w:val="24"/>
        </w:rPr>
        <w:t xml:space="preserve"> </w:t>
      </w:r>
      <w:r>
        <w:rPr>
          <w:i/>
          <w:color w:val="000000"/>
          <w:sz w:val="24"/>
        </w:rPr>
        <w:t>858</w:t>
      </w:r>
      <w:r>
        <w:rPr>
          <w:color w:val="000000"/>
          <w:sz w:val="24"/>
        </w:rPr>
        <w:t>).</w:t>
      </w:r>
    </w:p>
    <w:p w:rsidR="005C4F4E" w:rsidRDefault="00CF5F26">
      <w:pPr>
        <w:pStyle w:val="a3"/>
        <w:spacing w:line="264" w:lineRule="auto"/>
        <w:ind w:right="106"/>
      </w:pPr>
      <w: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</w:t>
      </w:r>
      <w:proofErr w:type="gramStart"/>
      <w:r>
        <w:t>о-</w:t>
      </w:r>
      <w:proofErr w:type="gramEnd"/>
      <w:r>
        <w:t xml:space="preserve"> 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5C4F4E" w:rsidRDefault="00CF5F26">
      <w:pPr>
        <w:pStyle w:val="a3"/>
        <w:spacing w:line="264" w:lineRule="auto"/>
        <w:ind w:right="115"/>
      </w:pPr>
      <w: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5C4F4E" w:rsidRDefault="00CF5F26">
      <w:pPr>
        <w:pStyle w:val="a3"/>
        <w:spacing w:line="264" w:lineRule="auto"/>
        <w:ind w:right="104"/>
      </w:pPr>
      <w: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5C4F4E" w:rsidRDefault="00CF5F26">
      <w:pPr>
        <w:pStyle w:val="a3"/>
        <w:spacing w:line="252" w:lineRule="auto"/>
        <w:ind w:right="110"/>
      </w:pPr>
      <w:r>
        <w:t>Музыка – временно</w:t>
      </w:r>
      <w:r>
        <w:rPr>
          <w:position w:val="-3"/>
        </w:rPr>
        <w:t>́</w:t>
      </w:r>
      <w:r>
        <w:t>е</w:t>
      </w:r>
      <w:r>
        <w:rPr>
          <w:spacing w:val="-2"/>
        </w:rPr>
        <w:t xml:space="preserve"> </w:t>
      </w:r>
      <w:r>
        <w:t>искусство</w:t>
      </w:r>
      <w:proofErr w:type="gramStart"/>
      <w:r>
        <w:rPr>
          <w:spacing w:val="-15"/>
        </w:rPr>
        <w:t xml:space="preserve"> </w:t>
      </w:r>
      <w:r>
        <w:t>.</w:t>
      </w:r>
      <w:proofErr w:type="gramEnd"/>
      <w:r>
        <w:t xml:space="preserve">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5C4F4E" w:rsidRDefault="00CF5F26">
      <w:pPr>
        <w:pStyle w:val="a3"/>
        <w:spacing w:before="13" w:line="264" w:lineRule="auto"/>
        <w:ind w:right="107"/>
      </w:pPr>
      <w: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</w:t>
      </w:r>
      <w:proofErr w:type="spellStart"/>
      <w:r>
        <w:t>самопринятию</w:t>
      </w:r>
      <w:proofErr w:type="spellEnd"/>
      <w:r>
        <w:t xml:space="preserve"> личности. Музыкальное обучение и воспитание вносит огромный вклад в эстетическое и нравственное развитие </w:t>
      </w:r>
      <w:proofErr w:type="gramStart"/>
      <w:r>
        <w:t>обучающегося</w:t>
      </w:r>
      <w:proofErr w:type="gramEnd"/>
      <w:r>
        <w:t>, формирование всей системы ценностей.</w:t>
      </w:r>
    </w:p>
    <w:p w:rsidR="005C4F4E" w:rsidRDefault="00CF5F26">
      <w:pPr>
        <w:pStyle w:val="a3"/>
        <w:spacing w:before="3" w:line="264" w:lineRule="auto"/>
        <w:ind w:right="111"/>
      </w:pPr>
      <w:r>
        <w:t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</w:t>
      </w:r>
    </w:p>
    <w:p w:rsidR="005C4F4E" w:rsidRDefault="00CF5F26">
      <w:pPr>
        <w:pStyle w:val="a3"/>
        <w:spacing w:before="1" w:line="261" w:lineRule="auto"/>
        <w:ind w:right="110"/>
      </w:pPr>
      <w:r>
        <w:rPr>
          <w:b/>
        </w:rPr>
        <w:t>Основная</w:t>
      </w:r>
      <w:r>
        <w:rPr>
          <w:b/>
          <w:spacing w:val="-5"/>
        </w:rPr>
        <w:t xml:space="preserve"> </w:t>
      </w:r>
      <w:r>
        <w:rPr>
          <w:b/>
        </w:rPr>
        <w:t>цель</w:t>
      </w:r>
      <w:r>
        <w:rPr>
          <w:b/>
          <w:spacing w:val="-4"/>
        </w:rPr>
        <w:t xml:space="preserve"> </w:t>
      </w:r>
      <w:r>
        <w:rPr>
          <w:b/>
        </w:rPr>
        <w:t>реализации</w:t>
      </w:r>
      <w:r>
        <w:rPr>
          <w:b/>
          <w:spacing w:val="-3"/>
        </w:rPr>
        <w:t xml:space="preserve"> </w:t>
      </w:r>
      <w:r>
        <w:rPr>
          <w:b/>
        </w:rPr>
        <w:t>программы</w:t>
      </w:r>
      <w:r>
        <w:rPr>
          <w:b/>
          <w:spacing w:val="-3"/>
        </w:rPr>
        <w:t xml:space="preserve"> </w:t>
      </w:r>
      <w:r>
        <w:rPr>
          <w:b/>
        </w:rPr>
        <w:t>по</w:t>
      </w:r>
      <w:r>
        <w:rPr>
          <w:b/>
          <w:spacing w:val="-8"/>
        </w:rPr>
        <w:t xml:space="preserve"> </w:t>
      </w:r>
      <w:r>
        <w:rPr>
          <w:b/>
        </w:rPr>
        <w:t xml:space="preserve">музыке </w:t>
      </w:r>
      <w:r>
        <w:t>–</w:t>
      </w:r>
      <w:r>
        <w:rPr>
          <w:spacing w:val="-4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 xml:space="preserve">как части всей духовной культуры </w:t>
      </w:r>
      <w:proofErr w:type="gramStart"/>
      <w:r>
        <w:t>обучающихся</w:t>
      </w:r>
      <w:proofErr w:type="gramEnd"/>
      <w:r>
        <w:t>. Основным содержанием музыкального обучения и воспитания</w:t>
      </w:r>
      <w:r>
        <w:rPr>
          <w:spacing w:val="51"/>
          <w:w w:val="150"/>
        </w:rPr>
        <w:t xml:space="preserve"> </w:t>
      </w:r>
      <w:r>
        <w:t>является</w:t>
      </w:r>
      <w:r>
        <w:rPr>
          <w:spacing w:val="54"/>
          <w:w w:val="150"/>
        </w:rPr>
        <w:t xml:space="preserve"> </w:t>
      </w:r>
      <w:r>
        <w:t>личный</w:t>
      </w:r>
      <w:r>
        <w:rPr>
          <w:spacing w:val="52"/>
          <w:w w:val="150"/>
        </w:rPr>
        <w:t xml:space="preserve"> </w:t>
      </w:r>
      <w:r>
        <w:t>и</w:t>
      </w:r>
      <w:r>
        <w:rPr>
          <w:spacing w:val="52"/>
          <w:w w:val="150"/>
        </w:rPr>
        <w:t xml:space="preserve"> </w:t>
      </w:r>
      <w:r>
        <w:t>коллективный</w:t>
      </w:r>
      <w:r>
        <w:rPr>
          <w:spacing w:val="51"/>
          <w:w w:val="150"/>
        </w:rPr>
        <w:t xml:space="preserve"> </w:t>
      </w:r>
      <w:r>
        <w:t>опыт</w:t>
      </w:r>
      <w:r>
        <w:rPr>
          <w:spacing w:val="51"/>
          <w:w w:val="150"/>
        </w:rPr>
        <w:t xml:space="preserve"> </w:t>
      </w:r>
      <w:r>
        <w:t>проживания</w:t>
      </w:r>
      <w:r>
        <w:rPr>
          <w:spacing w:val="54"/>
          <w:w w:val="150"/>
        </w:rPr>
        <w:t xml:space="preserve"> </w:t>
      </w:r>
      <w:r>
        <w:t>и</w:t>
      </w:r>
      <w:r>
        <w:rPr>
          <w:spacing w:val="52"/>
          <w:w w:val="150"/>
        </w:rPr>
        <w:t xml:space="preserve"> </w:t>
      </w:r>
      <w:r>
        <w:t>осознания</w:t>
      </w:r>
      <w:r>
        <w:rPr>
          <w:spacing w:val="54"/>
          <w:w w:val="150"/>
        </w:rPr>
        <w:t xml:space="preserve"> </w:t>
      </w:r>
      <w:r>
        <w:rPr>
          <w:spacing w:val="-2"/>
        </w:rPr>
        <w:t>специфического</w:t>
      </w:r>
    </w:p>
    <w:p w:rsidR="005C4F4E" w:rsidRDefault="005C4F4E">
      <w:pPr>
        <w:spacing w:line="261" w:lineRule="auto"/>
        <w:sectPr w:rsidR="005C4F4E">
          <w:type w:val="continuous"/>
          <w:pgSz w:w="11910" w:h="16840"/>
          <w:pgMar w:top="620" w:right="740" w:bottom="280" w:left="600" w:header="720" w:footer="720" w:gutter="0"/>
          <w:cols w:space="720"/>
        </w:sectPr>
      </w:pPr>
    </w:p>
    <w:p w:rsidR="005C4F4E" w:rsidRDefault="00CF5F26">
      <w:pPr>
        <w:pStyle w:val="a3"/>
        <w:spacing w:before="64" w:line="264" w:lineRule="auto"/>
        <w:ind w:right="109" w:firstLine="0"/>
      </w:pPr>
      <w:r>
        <w:lastRenderedPageBreak/>
        <w:t xml:space="preserve">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</w:t>
      </w:r>
      <w:r>
        <w:rPr>
          <w:spacing w:val="-2"/>
        </w:rPr>
        <w:t>творчество).</w:t>
      </w:r>
    </w:p>
    <w:p w:rsidR="005C4F4E" w:rsidRDefault="00CF5F26">
      <w:pPr>
        <w:pStyle w:val="a3"/>
        <w:spacing w:before="2" w:line="264" w:lineRule="auto"/>
        <w:ind w:right="116"/>
      </w:pPr>
      <w:r>
        <w:t xml:space="preserve">В процессе конкретизации учебных целей их реализация осуществляется по следующим </w:t>
      </w:r>
      <w:r>
        <w:rPr>
          <w:spacing w:val="-2"/>
        </w:rPr>
        <w:t>направлениям:</w:t>
      </w:r>
    </w:p>
    <w:p w:rsidR="005C4F4E" w:rsidRDefault="00CF5F26">
      <w:pPr>
        <w:pStyle w:val="a3"/>
        <w:spacing w:before="1" w:line="264" w:lineRule="auto"/>
        <w:ind w:right="115"/>
      </w:pPr>
      <w: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5C4F4E" w:rsidRDefault="00CF5F26">
      <w:pPr>
        <w:pStyle w:val="a3"/>
        <w:spacing w:line="264" w:lineRule="auto"/>
        <w:ind w:right="118"/>
      </w:pPr>
      <w: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5C4F4E" w:rsidRDefault="00CF5F26">
      <w:pPr>
        <w:pStyle w:val="a3"/>
        <w:spacing w:line="264" w:lineRule="auto"/>
        <w:ind w:right="117"/>
      </w:pPr>
      <w: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5C4F4E" w:rsidRDefault="00CF5F26">
      <w:pPr>
        <w:pStyle w:val="Heading1"/>
      </w:pPr>
      <w:r>
        <w:t>Задачи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музыке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rPr>
          <w:spacing w:val="-2"/>
        </w:rPr>
        <w:t>образования:</w:t>
      </w:r>
    </w:p>
    <w:p w:rsidR="005C4F4E" w:rsidRDefault="00CF5F26">
      <w:pPr>
        <w:pStyle w:val="a3"/>
        <w:spacing w:before="24" w:line="264" w:lineRule="auto"/>
        <w:ind w:right="117"/>
      </w:pPr>
      <w:r>
        <w:t>приобщение к традиционным российским ценностям через личный психологический опыт эмоционально-эстетического переживания;</w:t>
      </w:r>
    </w:p>
    <w:p w:rsidR="005C4F4E" w:rsidRDefault="00CF5F26">
      <w:pPr>
        <w:pStyle w:val="a3"/>
        <w:spacing w:before="1" w:line="261" w:lineRule="auto"/>
        <w:ind w:right="112"/>
      </w:pPr>
      <w: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5C4F4E" w:rsidRDefault="00CF5F26">
      <w:pPr>
        <w:pStyle w:val="a3"/>
        <w:spacing w:before="6" w:line="264" w:lineRule="auto"/>
        <w:ind w:right="116"/>
      </w:pPr>
      <w: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5C4F4E" w:rsidRDefault="00CF5F26">
      <w:pPr>
        <w:pStyle w:val="a3"/>
        <w:spacing w:before="1" w:line="264" w:lineRule="auto"/>
        <w:ind w:right="113"/>
      </w:pPr>
      <w: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5C4F4E" w:rsidRDefault="00CF5F26">
      <w:pPr>
        <w:pStyle w:val="a3"/>
        <w:spacing w:before="2" w:line="264" w:lineRule="auto"/>
        <w:ind w:right="115"/>
      </w:pPr>
      <w:r>
        <w:t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</w:t>
      </w:r>
      <w:r>
        <w:rPr>
          <w:spacing w:val="40"/>
        </w:rPr>
        <w:t xml:space="preserve"> </w:t>
      </w:r>
      <w:r>
        <w:t>искусства родной страны и мира, ориентации в истории развития музыкального искусства и современной музыкальной культуре;</w:t>
      </w:r>
    </w:p>
    <w:p w:rsidR="005C4F4E" w:rsidRDefault="00CF5F26">
      <w:pPr>
        <w:pStyle w:val="a3"/>
        <w:spacing w:line="264" w:lineRule="auto"/>
        <w:ind w:right="110"/>
      </w:pPr>
      <w:r>
        <w:t>развитие общих и специальных музыкальных способностей, совершенствование в</w:t>
      </w:r>
      <w:r>
        <w:rPr>
          <w:spacing w:val="40"/>
        </w:rPr>
        <w:t xml:space="preserve"> </w:t>
      </w:r>
      <w:r>
        <w:t>предметных умениях и навыках, в том числе:</w:t>
      </w:r>
    </w:p>
    <w:p w:rsidR="005C4F4E" w:rsidRDefault="00CF5F26">
      <w:pPr>
        <w:pStyle w:val="a3"/>
        <w:spacing w:line="264" w:lineRule="auto"/>
        <w:ind w:right="119"/>
      </w:pPr>
      <w:r>
        <w:t xml:space="preserve"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</w:t>
      </w:r>
      <w:r>
        <w:rPr>
          <w:spacing w:val="-2"/>
        </w:rPr>
        <w:t>произведением);</w:t>
      </w:r>
    </w:p>
    <w:p w:rsidR="005C4F4E" w:rsidRDefault="00CF5F26">
      <w:pPr>
        <w:pStyle w:val="a3"/>
        <w:spacing w:before="1" w:line="261" w:lineRule="auto"/>
        <w:ind w:right="116"/>
      </w:pPr>
      <w:r>
        <w:t xml:space="preserve"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</w:t>
      </w:r>
      <w:r>
        <w:rPr>
          <w:spacing w:val="-2"/>
        </w:rPr>
        <w:t>инструментах);</w:t>
      </w:r>
    </w:p>
    <w:p w:rsidR="005C4F4E" w:rsidRDefault="00CF5F26">
      <w:pPr>
        <w:pStyle w:val="a3"/>
        <w:spacing w:before="5" w:line="264" w:lineRule="auto"/>
        <w:ind w:right="110"/>
      </w:pPr>
      <w: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5C4F4E" w:rsidRDefault="00CF5F26">
      <w:pPr>
        <w:pStyle w:val="a3"/>
        <w:spacing w:before="1" w:line="264" w:lineRule="auto"/>
        <w:ind w:right="116"/>
      </w:pPr>
      <w:r>
        <w:t xml:space="preserve">музыкальное движение (пластическое интонирование, инсценировка, танец, двигательное </w:t>
      </w:r>
      <w:r>
        <w:rPr>
          <w:spacing w:val="-2"/>
        </w:rPr>
        <w:t>моделирование);</w:t>
      </w:r>
    </w:p>
    <w:p w:rsidR="005C4F4E" w:rsidRDefault="00CF5F26">
      <w:pPr>
        <w:pStyle w:val="a3"/>
        <w:spacing w:before="1" w:line="264" w:lineRule="auto"/>
        <w:ind w:right="116"/>
      </w:pPr>
      <w:r>
        <w:t xml:space="preserve">творческие проекты, музыкально-театральная деятельность (концерты, фестивали, </w:t>
      </w:r>
      <w:r>
        <w:rPr>
          <w:spacing w:val="-2"/>
        </w:rPr>
        <w:t>представления);</w:t>
      </w:r>
    </w:p>
    <w:p w:rsidR="005C4F4E" w:rsidRDefault="00CF5F26">
      <w:pPr>
        <w:pStyle w:val="a3"/>
        <w:spacing w:before="1"/>
        <w:ind w:left="708" w:firstLine="0"/>
      </w:pPr>
      <w:r>
        <w:t>исследовательская</w:t>
      </w:r>
      <w:r>
        <w:rPr>
          <w:spacing w:val="-11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материале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rPr>
          <w:spacing w:val="-2"/>
        </w:rPr>
        <w:t>искусства.</w:t>
      </w:r>
    </w:p>
    <w:p w:rsidR="005C4F4E" w:rsidRDefault="00CF5F26">
      <w:pPr>
        <w:pStyle w:val="a3"/>
        <w:spacing w:before="28" w:line="264" w:lineRule="auto"/>
        <w:ind w:right="111"/>
      </w:pPr>
      <w:r>
        <w:t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осуществляться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выбору</w:t>
      </w:r>
      <w:r>
        <w:rPr>
          <w:spacing w:val="36"/>
        </w:rPr>
        <w:t xml:space="preserve"> </w:t>
      </w:r>
      <w:r>
        <w:t>учителя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этнокультурных</w:t>
      </w:r>
      <w:r>
        <w:rPr>
          <w:spacing w:val="40"/>
        </w:rPr>
        <w:t xml:space="preserve"> </w:t>
      </w:r>
      <w:r>
        <w:t>традиций</w:t>
      </w:r>
      <w:r>
        <w:rPr>
          <w:spacing w:val="39"/>
        </w:rPr>
        <w:t xml:space="preserve"> </w:t>
      </w:r>
      <w:r>
        <w:t>региона,</w:t>
      </w:r>
    </w:p>
    <w:p w:rsidR="005C4F4E" w:rsidRDefault="005C4F4E">
      <w:pPr>
        <w:spacing w:line="264" w:lineRule="auto"/>
        <w:sectPr w:rsidR="005C4F4E">
          <w:pgSz w:w="11910" w:h="16840"/>
          <w:pgMar w:top="620" w:right="740" w:bottom="280" w:left="600" w:header="720" w:footer="720" w:gutter="0"/>
          <w:cols w:space="720"/>
        </w:sectPr>
      </w:pPr>
    </w:p>
    <w:p w:rsidR="005C4F4E" w:rsidRDefault="00CF5F26">
      <w:pPr>
        <w:pStyle w:val="a3"/>
        <w:spacing w:before="64" w:line="264" w:lineRule="auto"/>
        <w:ind w:right="110" w:firstLine="0"/>
      </w:pPr>
      <w:r>
        <w:lastRenderedPageBreak/>
        <w:t xml:space="preserve">индивидуальных особенностей, потребностей и возможностей обучающихся, их творческих </w:t>
      </w:r>
      <w:r>
        <w:rPr>
          <w:spacing w:val="-2"/>
        </w:rPr>
        <w:t>способностей.</w:t>
      </w:r>
    </w:p>
    <w:p w:rsidR="005C4F4E" w:rsidRDefault="00CF5F26">
      <w:pPr>
        <w:spacing w:before="5" w:line="261" w:lineRule="auto"/>
        <w:ind w:left="107" w:right="117" w:firstLine="600"/>
        <w:jc w:val="both"/>
        <w:rPr>
          <w:sz w:val="24"/>
        </w:rPr>
      </w:pPr>
      <w:r>
        <w:rPr>
          <w:b/>
          <w:sz w:val="24"/>
        </w:rPr>
        <w:t xml:space="preserve">Содержание учебного предмета структурно представлено девятью модулями </w:t>
      </w:r>
      <w:r>
        <w:rPr>
          <w:sz w:val="24"/>
        </w:rPr>
        <w:t>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</w:t>
      </w:r>
    </w:p>
    <w:p w:rsidR="005C4F4E" w:rsidRDefault="00CF5F26">
      <w:pPr>
        <w:pStyle w:val="Heading1"/>
        <w:spacing w:before="9"/>
      </w:pPr>
      <w:r>
        <w:t>инвариантные</w:t>
      </w:r>
      <w:r>
        <w:rPr>
          <w:spacing w:val="-7"/>
        </w:rPr>
        <w:t xml:space="preserve"> </w:t>
      </w:r>
      <w:r>
        <w:rPr>
          <w:spacing w:val="-2"/>
        </w:rPr>
        <w:t>модули:</w:t>
      </w:r>
    </w:p>
    <w:p w:rsidR="005C4F4E" w:rsidRDefault="00CF5F26">
      <w:pPr>
        <w:pStyle w:val="a3"/>
        <w:spacing w:before="24"/>
        <w:ind w:left="708" w:firstLine="0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«Музыка</w:t>
      </w:r>
      <w:r>
        <w:rPr>
          <w:spacing w:val="-1"/>
        </w:rPr>
        <w:t xml:space="preserve"> </w:t>
      </w:r>
      <w:r>
        <w:t>моего</w:t>
      </w:r>
      <w:r>
        <w:rPr>
          <w:spacing w:val="-1"/>
        </w:rPr>
        <w:t xml:space="preserve"> </w:t>
      </w:r>
      <w:r>
        <w:rPr>
          <w:spacing w:val="-2"/>
        </w:rPr>
        <w:t>края»;</w:t>
      </w:r>
    </w:p>
    <w:p w:rsidR="005C4F4E" w:rsidRDefault="00CF5F26">
      <w:pPr>
        <w:pStyle w:val="a3"/>
        <w:spacing w:before="29" w:line="261" w:lineRule="auto"/>
        <w:ind w:left="708" w:right="3237" w:firstLine="0"/>
        <w:jc w:val="left"/>
      </w:pPr>
      <w:r>
        <w:t>модуль</w:t>
      </w:r>
      <w:r>
        <w:rPr>
          <w:spacing w:val="-9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«Народное</w:t>
      </w:r>
      <w:r>
        <w:rPr>
          <w:spacing w:val="-7"/>
        </w:rPr>
        <w:t xml:space="preserve"> </w:t>
      </w:r>
      <w:r>
        <w:t>музыкальное</w:t>
      </w:r>
      <w:r>
        <w:rPr>
          <w:spacing w:val="-7"/>
        </w:rPr>
        <w:t xml:space="preserve"> </w:t>
      </w:r>
      <w:r>
        <w:t>творчество</w:t>
      </w:r>
      <w:r>
        <w:rPr>
          <w:spacing w:val="-7"/>
        </w:rPr>
        <w:t xml:space="preserve"> </w:t>
      </w:r>
      <w:r>
        <w:t>России»; модуль № 3 «Русская классическая музыка»;</w:t>
      </w:r>
    </w:p>
    <w:p w:rsidR="005C4F4E" w:rsidRDefault="00CF5F26">
      <w:pPr>
        <w:pStyle w:val="a3"/>
        <w:spacing w:before="2"/>
        <w:ind w:left="708" w:firstLine="0"/>
        <w:jc w:val="left"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 «Жанры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rPr>
          <w:spacing w:val="-2"/>
        </w:rPr>
        <w:t>искусства»</w:t>
      </w:r>
    </w:p>
    <w:p w:rsidR="005C4F4E" w:rsidRDefault="00CF5F26">
      <w:pPr>
        <w:pStyle w:val="Heading1"/>
        <w:spacing w:before="32"/>
        <w:jc w:val="left"/>
      </w:pPr>
      <w:r>
        <w:t>вариативные</w:t>
      </w:r>
      <w:r>
        <w:rPr>
          <w:spacing w:val="-3"/>
        </w:rPr>
        <w:t xml:space="preserve"> </w:t>
      </w:r>
      <w:r>
        <w:rPr>
          <w:spacing w:val="-2"/>
        </w:rPr>
        <w:t>модули:</w:t>
      </w:r>
    </w:p>
    <w:p w:rsidR="005C4F4E" w:rsidRDefault="00CF5F26">
      <w:pPr>
        <w:pStyle w:val="a3"/>
        <w:spacing w:before="25"/>
        <w:ind w:left="708" w:firstLine="0"/>
        <w:jc w:val="left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«Музыка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rPr>
          <w:spacing w:val="-2"/>
        </w:rPr>
        <w:t>мира»;</w:t>
      </w:r>
    </w:p>
    <w:p w:rsidR="005C4F4E" w:rsidRDefault="00CF5F26">
      <w:pPr>
        <w:pStyle w:val="a3"/>
        <w:spacing w:before="28" w:line="264" w:lineRule="auto"/>
        <w:ind w:left="708" w:right="4080" w:firstLine="0"/>
        <w:jc w:val="left"/>
      </w:pPr>
      <w:r>
        <w:t>модуль</w:t>
      </w:r>
      <w:r>
        <w:rPr>
          <w:spacing w:val="-11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«Европейская</w:t>
      </w:r>
      <w:r>
        <w:rPr>
          <w:spacing w:val="-9"/>
        </w:rPr>
        <w:t xml:space="preserve"> </w:t>
      </w:r>
      <w:r>
        <w:t>классическая</w:t>
      </w:r>
      <w:r>
        <w:rPr>
          <w:spacing w:val="-9"/>
        </w:rPr>
        <w:t xml:space="preserve"> </w:t>
      </w:r>
      <w:r>
        <w:t>музыка»; модуль № 7 «Духовная музыка»;</w:t>
      </w:r>
    </w:p>
    <w:p w:rsidR="005C4F4E" w:rsidRDefault="00CF5F26">
      <w:pPr>
        <w:pStyle w:val="a3"/>
        <w:spacing w:line="264" w:lineRule="auto"/>
        <w:ind w:left="708" w:right="2047" w:firstLine="0"/>
        <w:jc w:val="left"/>
      </w:pP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«Современная</w:t>
      </w:r>
      <w:r>
        <w:rPr>
          <w:spacing w:val="-5"/>
        </w:rPr>
        <w:t xml:space="preserve"> </w:t>
      </w:r>
      <w:r>
        <w:t>музыка:</w:t>
      </w:r>
      <w:r>
        <w:rPr>
          <w:spacing w:val="-8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жанры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направления»; модуль № 9 «Связь музыки с другими видами искусства»;</w:t>
      </w:r>
    </w:p>
    <w:p w:rsidR="005C4F4E" w:rsidRDefault="00CF5F26">
      <w:pPr>
        <w:pStyle w:val="a3"/>
        <w:spacing w:before="2" w:line="261" w:lineRule="auto"/>
        <w:ind w:right="121"/>
      </w:pPr>
      <w: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5C4F4E" w:rsidRDefault="00CF5F26">
      <w:pPr>
        <w:pStyle w:val="a3"/>
        <w:spacing w:before="5" w:line="264" w:lineRule="auto"/>
        <w:ind w:right="106"/>
      </w:pPr>
      <w:r>
        <w:t>Общее число часов, рекомендованных для изучения музыки, – 119 часов: в 5 классе – 34 часа (1 час в неделю), в 6 классе – 34 часа (1 час в неделю), в 7 классе – 34 часа (1 час в неделю), в 8 классе – 17 часов (0,5 часа в неделю).</w:t>
      </w:r>
    </w:p>
    <w:p w:rsidR="005C4F4E" w:rsidRDefault="00CF5F26">
      <w:pPr>
        <w:pStyle w:val="a3"/>
        <w:spacing w:before="2" w:line="264" w:lineRule="auto"/>
        <w:ind w:right="114"/>
      </w:pPr>
      <w:r>
        <w:t xml:space="preserve">Изучение музыки предполагает активную </w:t>
      </w:r>
      <w:proofErr w:type="spellStart"/>
      <w:r>
        <w:t>социокультурную</w:t>
      </w:r>
      <w:proofErr w:type="spellEnd"/>
      <w:r>
        <w:t xml:space="preserve"> деятельность обучающихся, участие в исследовательских и творческих проектах, в том числе основанных на </w:t>
      </w:r>
      <w:proofErr w:type="spellStart"/>
      <w:r>
        <w:t>межпредметных</w:t>
      </w:r>
      <w:proofErr w:type="spellEnd"/>
      <w:r>
        <w:t xml:space="preserve">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sectPr w:rsidR="005C4F4E" w:rsidSect="005C4F4E">
      <w:pgSz w:w="11910" w:h="16840"/>
      <w:pgMar w:top="620" w:right="74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C4F4E"/>
    <w:rsid w:val="000A1668"/>
    <w:rsid w:val="004D12EC"/>
    <w:rsid w:val="005C4F4E"/>
    <w:rsid w:val="00CF5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4F4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4F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C4F4E"/>
    <w:pPr>
      <w:ind w:left="107" w:firstLine="60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C4F4E"/>
    <w:pPr>
      <w:spacing w:before="3"/>
      <w:ind w:left="708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C4F4E"/>
  </w:style>
  <w:style w:type="paragraph" w:customStyle="1" w:styleId="TableParagraph">
    <w:name w:val="Table Paragraph"/>
    <w:basedOn w:val="a"/>
    <w:uiPriority w:val="1"/>
    <w:qFormat/>
    <w:rsid w:val="005C4F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1320</Words>
  <Characters>7527</Characters>
  <Application>Microsoft Office Word</Application>
  <DocSecurity>0</DocSecurity>
  <Lines>62</Lines>
  <Paragraphs>17</Paragraphs>
  <ScaleCrop>false</ScaleCrop>
  <Company>Krokoz™</Company>
  <LinksUpToDate>false</LinksUpToDate>
  <CharactersWithSpaces>8830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</cp:lastModifiedBy>
  <cp:revision>5</cp:revision>
  <dcterms:created xsi:type="dcterms:W3CDTF">2024-11-22T02:45:00Z</dcterms:created>
  <dcterms:modified xsi:type="dcterms:W3CDTF">2025-09-15T03:17:00Z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2024-11-22T00:00:00Z</vt:filetime>
  </property>
  <property fmtid="{D5CDD505-2E9C-101B-9397-08002B2CF9AE}" pid="5" name="Producer">
    <vt:lpwstr>Microsoft® Office Word 2007</vt:lpwstr>
  </property>
</Properties>
</file>